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B2AA190" w14:textId="7CFBCD37" w:rsidR="00A7661A" w:rsidRPr="001538D7" w:rsidRDefault="001538D7" w:rsidP="00A7661A">
      <w:pPr>
        <w:spacing w:after="0" w:line="240" w:lineRule="auto"/>
        <w:outlineLvl w:val="0"/>
        <w:rPr>
          <w:rFonts w:ascii="Calibri" w:hAnsi="Calibri" w:cs="Calibri"/>
          <w:b/>
          <w:bCs/>
        </w:rPr>
      </w:pPr>
      <w:r w:rsidRPr="001538D7">
        <w:rPr>
          <w:rFonts w:ascii="Calibri" w:hAnsi="Calibri" w:cs="Calibri"/>
          <w:b/>
          <w:bCs/>
        </w:rPr>
        <w:t>Ein Herbst voller Farben und Tradition im Brixental</w:t>
      </w:r>
    </w:p>
    <w:p w14:paraId="147F52A7" w14:textId="2218D8E5" w:rsidR="001538D7" w:rsidRPr="001538D7" w:rsidRDefault="001538D7" w:rsidP="00A7661A">
      <w:pPr>
        <w:spacing w:after="0" w:line="240" w:lineRule="auto"/>
        <w:outlineLvl w:val="0"/>
        <w:rPr>
          <w:rFonts w:ascii="Calibri" w:hAnsi="Calibri" w:cs="Calibri"/>
          <w:sz w:val="22"/>
          <w:szCs w:val="22"/>
          <w:u w:val="single"/>
        </w:rPr>
      </w:pPr>
      <w:r w:rsidRPr="001538D7">
        <w:rPr>
          <w:rFonts w:ascii="Calibri" w:hAnsi="Calibri" w:cs="Calibri"/>
          <w:sz w:val="22"/>
          <w:szCs w:val="22"/>
          <w:u w:val="single"/>
        </w:rPr>
        <w:t xml:space="preserve">Internationale Ballonteams, traditionelle Almabtriebe und stimmungsvolle </w:t>
      </w:r>
      <w:proofErr w:type="spellStart"/>
      <w:r w:rsidRPr="001538D7">
        <w:rPr>
          <w:rFonts w:ascii="Calibri" w:hAnsi="Calibri" w:cs="Calibri"/>
          <w:sz w:val="22"/>
          <w:szCs w:val="22"/>
          <w:u w:val="single"/>
        </w:rPr>
        <w:t>Almfeste</w:t>
      </w:r>
      <w:proofErr w:type="spellEnd"/>
      <w:r w:rsidRPr="001538D7">
        <w:rPr>
          <w:rFonts w:ascii="Calibri" w:hAnsi="Calibri" w:cs="Calibri"/>
          <w:sz w:val="22"/>
          <w:szCs w:val="22"/>
          <w:u w:val="single"/>
        </w:rPr>
        <w:t xml:space="preserve"> prägen den September in Brixen im Thale, Kirchberg und Westendorf</w:t>
      </w:r>
    </w:p>
    <w:p w14:paraId="1F83E5F0" w14:textId="77777777" w:rsidR="001538D7" w:rsidRPr="00A7661A" w:rsidRDefault="001538D7" w:rsidP="00A7661A">
      <w:pPr>
        <w:spacing w:after="0" w:line="240" w:lineRule="auto"/>
        <w:outlineLvl w:val="0"/>
        <w:rPr>
          <w:rFonts w:ascii="Calibri" w:eastAsia="Times New Roman" w:hAnsi="Calibri" w:cs="Calibri"/>
          <w:b/>
          <w:bCs/>
          <w:kern w:val="36"/>
          <w:sz w:val="22"/>
          <w:szCs w:val="22"/>
          <w14:ligatures w14:val="none"/>
        </w:rPr>
      </w:pPr>
    </w:p>
    <w:p w14:paraId="4BE49F6A" w14:textId="77777777" w:rsidR="00A7661A" w:rsidRPr="00A7661A" w:rsidRDefault="00A7661A" w:rsidP="00A7661A">
      <w:pPr>
        <w:spacing w:after="0" w:line="240" w:lineRule="auto"/>
        <w:outlineLvl w:val="1"/>
        <w:rPr>
          <w:rFonts w:ascii="Calibri" w:eastAsia="Times New Roman" w:hAnsi="Calibri" w:cs="Calibri"/>
          <w:b/>
          <w:bCs/>
          <w:kern w:val="0"/>
          <w:sz w:val="22"/>
          <w:szCs w:val="22"/>
          <w14:ligatures w14:val="none"/>
        </w:rPr>
      </w:pPr>
      <w:r w:rsidRPr="00A7661A">
        <w:rPr>
          <w:rFonts w:ascii="Calibri" w:eastAsia="Times New Roman" w:hAnsi="Calibri" w:cs="Calibri"/>
          <w:b/>
          <w:bCs/>
          <w:kern w:val="0"/>
          <w:sz w:val="22"/>
          <w:szCs w:val="22"/>
          <w14:ligatures w14:val="none"/>
        </w:rPr>
        <w:t>37. Brixental Ballon Cup und traditionelle Almabtriebe sorgen für einen besonderen Herbstauftakt</w:t>
      </w:r>
    </w:p>
    <w:p w14:paraId="1CC48D49" w14:textId="2A480AD0" w:rsidR="00A7661A" w:rsidRDefault="00A7661A" w:rsidP="00A7661A">
      <w:pPr>
        <w:spacing w:after="0" w:line="240" w:lineRule="auto"/>
        <w:rPr>
          <w:rFonts w:ascii="Calibri" w:eastAsia="Times New Roman" w:hAnsi="Calibri" w:cs="Calibri"/>
          <w:kern w:val="0"/>
          <w:sz w:val="22"/>
          <w:szCs w:val="22"/>
          <w14:ligatures w14:val="none"/>
        </w:rPr>
      </w:pPr>
      <w:r w:rsidRPr="00A7661A">
        <w:rPr>
          <w:rFonts w:ascii="Calibri" w:eastAsia="Times New Roman" w:hAnsi="Calibri" w:cs="Calibri"/>
          <w:kern w:val="0"/>
          <w:sz w:val="22"/>
          <w:szCs w:val="22"/>
          <w14:ligatures w14:val="none"/>
        </w:rPr>
        <w:t xml:space="preserve">Wenn sich der Himmel über dem Brixental mit farbenprächtigen Heißluftballonen füllt und gleichzeitig festlich geschmückte Kühe von den Almen zurück ins Tal ziehen, zeigt sich die Region von einer besonders eindrucksvollen Seite. Von </w:t>
      </w:r>
      <w:r w:rsidRPr="00A7661A">
        <w:rPr>
          <w:rFonts w:ascii="Calibri" w:eastAsia="Times New Roman" w:hAnsi="Calibri" w:cs="Calibri"/>
          <w:b/>
          <w:bCs/>
          <w:kern w:val="0"/>
          <w:sz w:val="22"/>
          <w:szCs w:val="22"/>
          <w14:ligatures w14:val="none"/>
        </w:rPr>
        <w:t>19. bis 26. September 2026</w:t>
      </w:r>
      <w:r w:rsidRPr="00A7661A">
        <w:rPr>
          <w:rFonts w:ascii="Calibri" w:eastAsia="Times New Roman" w:hAnsi="Calibri" w:cs="Calibri"/>
          <w:kern w:val="0"/>
          <w:sz w:val="22"/>
          <w:szCs w:val="22"/>
          <w14:ligatures w14:val="none"/>
        </w:rPr>
        <w:t xml:space="preserve"> treffen beim </w:t>
      </w:r>
      <w:r w:rsidRPr="00A7661A">
        <w:rPr>
          <w:rFonts w:ascii="Calibri" w:eastAsia="Times New Roman" w:hAnsi="Calibri" w:cs="Calibri"/>
          <w:b/>
          <w:bCs/>
          <w:kern w:val="0"/>
          <w:sz w:val="22"/>
          <w:szCs w:val="22"/>
          <w14:ligatures w14:val="none"/>
        </w:rPr>
        <w:t>37. Brixental Ballon Cup</w:t>
      </w:r>
      <w:r w:rsidRPr="00A7661A">
        <w:rPr>
          <w:rFonts w:ascii="Calibri" w:eastAsia="Times New Roman" w:hAnsi="Calibri" w:cs="Calibri"/>
          <w:kern w:val="0"/>
          <w:sz w:val="22"/>
          <w:szCs w:val="22"/>
          <w14:ligatures w14:val="none"/>
        </w:rPr>
        <w:t xml:space="preserve"> internationaler Ballonsport und Tiroler Tradition aufeinander. Gleichzeitig laden Brixen im Thale, Kirchberg und Westendorf zu ihren traditionellen Almabtrieben und Almfesten</w:t>
      </w:r>
      <w:r w:rsidR="00167D4C">
        <w:rPr>
          <w:rFonts w:ascii="Calibri" w:eastAsia="Times New Roman" w:hAnsi="Calibri" w:cs="Calibri"/>
          <w:kern w:val="0"/>
          <w:sz w:val="22"/>
          <w:szCs w:val="22"/>
          <w14:ligatures w14:val="none"/>
        </w:rPr>
        <w:t xml:space="preserve"> ein</w:t>
      </w:r>
      <w:r w:rsidRPr="00A7661A">
        <w:rPr>
          <w:rFonts w:ascii="Calibri" w:eastAsia="Times New Roman" w:hAnsi="Calibri" w:cs="Calibri"/>
          <w:kern w:val="0"/>
          <w:sz w:val="22"/>
          <w:szCs w:val="22"/>
          <w14:ligatures w14:val="none"/>
        </w:rPr>
        <w:t>.</w:t>
      </w:r>
    </w:p>
    <w:p w14:paraId="445C2036" w14:textId="77777777" w:rsidR="00A7661A" w:rsidRPr="00A7661A" w:rsidRDefault="00A7661A" w:rsidP="00A7661A">
      <w:pPr>
        <w:spacing w:after="0" w:line="240" w:lineRule="auto"/>
        <w:rPr>
          <w:rFonts w:ascii="Calibri" w:eastAsia="Times New Roman" w:hAnsi="Calibri" w:cs="Calibri"/>
          <w:kern w:val="0"/>
          <w:sz w:val="22"/>
          <w:szCs w:val="22"/>
          <w14:ligatures w14:val="none"/>
        </w:rPr>
      </w:pPr>
    </w:p>
    <w:p w14:paraId="3B6CF2F3" w14:textId="77777777" w:rsidR="00A7661A" w:rsidRPr="00A7661A" w:rsidRDefault="00A7661A" w:rsidP="00A7661A">
      <w:pPr>
        <w:spacing w:after="0" w:line="240" w:lineRule="auto"/>
        <w:outlineLvl w:val="2"/>
        <w:rPr>
          <w:rFonts w:ascii="Calibri" w:eastAsia="Times New Roman" w:hAnsi="Calibri" w:cs="Calibri"/>
          <w:b/>
          <w:bCs/>
          <w:kern w:val="0"/>
          <w:sz w:val="22"/>
          <w:szCs w:val="22"/>
          <w14:ligatures w14:val="none"/>
        </w:rPr>
      </w:pPr>
      <w:r w:rsidRPr="00A7661A">
        <w:rPr>
          <w:rFonts w:ascii="Calibri" w:eastAsia="Times New Roman" w:hAnsi="Calibri" w:cs="Calibri"/>
          <w:b/>
          <w:bCs/>
          <w:kern w:val="0"/>
          <w:sz w:val="22"/>
          <w:szCs w:val="22"/>
          <w14:ligatures w14:val="none"/>
        </w:rPr>
        <w:t>32 Ballonteams aus sieben Nationen</w:t>
      </w:r>
    </w:p>
    <w:p w14:paraId="5DB12E6A" w14:textId="363BC606" w:rsidR="00A7661A" w:rsidRPr="00A7661A" w:rsidRDefault="00A7661A" w:rsidP="00A7661A">
      <w:pPr>
        <w:spacing w:after="0" w:line="240" w:lineRule="auto"/>
        <w:rPr>
          <w:rFonts w:ascii="Calibri" w:eastAsia="Times New Roman" w:hAnsi="Calibri" w:cs="Calibri"/>
          <w:kern w:val="0"/>
          <w:sz w:val="22"/>
          <w:szCs w:val="22"/>
          <w14:ligatures w14:val="none"/>
        </w:rPr>
      </w:pPr>
      <w:r w:rsidRPr="00A7661A">
        <w:rPr>
          <w:rFonts w:ascii="Calibri" w:eastAsia="Times New Roman" w:hAnsi="Calibri" w:cs="Calibri"/>
          <w:kern w:val="0"/>
          <w:sz w:val="22"/>
          <w:szCs w:val="22"/>
          <w14:ligatures w14:val="none"/>
        </w:rPr>
        <w:t xml:space="preserve">Der Brixental Ballon Cup zählt seit Jahrzehnten zu den besonderen Veranstaltungen im </w:t>
      </w:r>
      <w:proofErr w:type="spellStart"/>
      <w:r>
        <w:rPr>
          <w:rFonts w:ascii="Calibri" w:eastAsia="Times New Roman" w:hAnsi="Calibri" w:cs="Calibri"/>
          <w:kern w:val="0"/>
          <w:sz w:val="22"/>
          <w:szCs w:val="22"/>
          <w14:ligatures w14:val="none"/>
        </w:rPr>
        <w:t>Brixentaler</w:t>
      </w:r>
      <w:proofErr w:type="spellEnd"/>
      <w:r w:rsidRPr="00A7661A">
        <w:rPr>
          <w:rFonts w:ascii="Calibri" w:eastAsia="Times New Roman" w:hAnsi="Calibri" w:cs="Calibri"/>
          <w:kern w:val="0"/>
          <w:sz w:val="22"/>
          <w:szCs w:val="22"/>
          <w14:ligatures w14:val="none"/>
        </w:rPr>
        <w:t xml:space="preserve"> Herbst. Bei der 37. Auflage gehen </w:t>
      </w:r>
      <w:r w:rsidRPr="00A7661A">
        <w:rPr>
          <w:rFonts w:ascii="Calibri" w:eastAsia="Times New Roman" w:hAnsi="Calibri" w:cs="Calibri"/>
          <w:b/>
          <w:bCs/>
          <w:kern w:val="0"/>
          <w:sz w:val="22"/>
          <w:szCs w:val="22"/>
          <w14:ligatures w14:val="none"/>
        </w:rPr>
        <w:t>32 Teams aus sieben Nationen</w:t>
      </w:r>
      <w:r w:rsidRPr="00A7661A">
        <w:rPr>
          <w:rFonts w:ascii="Calibri" w:eastAsia="Times New Roman" w:hAnsi="Calibri" w:cs="Calibri"/>
          <w:kern w:val="0"/>
          <w:sz w:val="22"/>
          <w:szCs w:val="22"/>
          <w14:ligatures w14:val="none"/>
        </w:rPr>
        <w:t xml:space="preserve"> an den Start. Neben </w:t>
      </w:r>
      <w:r w:rsidRPr="00A7661A">
        <w:rPr>
          <w:rFonts w:ascii="Calibri" w:eastAsia="Times New Roman" w:hAnsi="Calibri" w:cs="Calibri"/>
          <w:b/>
          <w:bCs/>
          <w:kern w:val="0"/>
          <w:sz w:val="22"/>
          <w:szCs w:val="22"/>
          <w14:ligatures w14:val="none"/>
        </w:rPr>
        <w:t>Österreich</w:t>
      </w:r>
      <w:r w:rsidRPr="00A7661A">
        <w:rPr>
          <w:rFonts w:ascii="Calibri" w:eastAsia="Times New Roman" w:hAnsi="Calibri" w:cs="Calibri"/>
          <w:kern w:val="0"/>
          <w:sz w:val="22"/>
          <w:szCs w:val="22"/>
          <w14:ligatures w14:val="none"/>
        </w:rPr>
        <w:t xml:space="preserve"> sind </w:t>
      </w:r>
      <w:proofErr w:type="spellStart"/>
      <w:proofErr w:type="gramStart"/>
      <w:r w:rsidRPr="00A7661A">
        <w:rPr>
          <w:rFonts w:ascii="Calibri" w:eastAsia="Times New Roman" w:hAnsi="Calibri" w:cs="Calibri"/>
          <w:kern w:val="0"/>
          <w:sz w:val="22"/>
          <w:szCs w:val="22"/>
          <w14:ligatures w14:val="none"/>
        </w:rPr>
        <w:t>Ballonfahrer</w:t>
      </w:r>
      <w:r>
        <w:rPr>
          <w:rFonts w:ascii="Calibri" w:eastAsia="Times New Roman" w:hAnsi="Calibri" w:cs="Calibri"/>
          <w:kern w:val="0"/>
          <w:sz w:val="22"/>
          <w:szCs w:val="22"/>
          <w14:ligatures w14:val="none"/>
        </w:rPr>
        <w:t>:</w:t>
      </w:r>
      <w:r w:rsidRPr="00A7661A">
        <w:rPr>
          <w:rFonts w:ascii="Calibri" w:eastAsia="Times New Roman" w:hAnsi="Calibri" w:cs="Calibri"/>
          <w:kern w:val="0"/>
          <w:sz w:val="22"/>
          <w:szCs w:val="22"/>
          <w14:ligatures w14:val="none"/>
        </w:rPr>
        <w:t>innen</w:t>
      </w:r>
      <w:proofErr w:type="spellEnd"/>
      <w:proofErr w:type="gramEnd"/>
      <w:r w:rsidRPr="00A7661A">
        <w:rPr>
          <w:rFonts w:ascii="Calibri" w:eastAsia="Times New Roman" w:hAnsi="Calibri" w:cs="Calibri"/>
          <w:kern w:val="0"/>
          <w:sz w:val="22"/>
          <w:szCs w:val="22"/>
          <w14:ligatures w14:val="none"/>
        </w:rPr>
        <w:t xml:space="preserve"> aus </w:t>
      </w:r>
      <w:r w:rsidRPr="00A7661A">
        <w:rPr>
          <w:rFonts w:ascii="Calibri" w:eastAsia="Times New Roman" w:hAnsi="Calibri" w:cs="Calibri"/>
          <w:b/>
          <w:bCs/>
          <w:kern w:val="0"/>
          <w:sz w:val="22"/>
          <w:szCs w:val="22"/>
          <w14:ligatures w14:val="none"/>
        </w:rPr>
        <w:t>Frankreich, Israel, Großbritannien, Belgien, der Schweiz und Deutschland</w:t>
      </w:r>
      <w:r w:rsidRPr="00A7661A">
        <w:rPr>
          <w:rFonts w:ascii="Calibri" w:eastAsia="Times New Roman" w:hAnsi="Calibri" w:cs="Calibri"/>
          <w:kern w:val="0"/>
          <w:sz w:val="22"/>
          <w:szCs w:val="22"/>
          <w14:ligatures w14:val="none"/>
        </w:rPr>
        <w:t xml:space="preserve"> vertreten.</w:t>
      </w:r>
    </w:p>
    <w:p w14:paraId="61A72D7E" w14:textId="780A6C09" w:rsidR="00A7661A" w:rsidRPr="00442AAD" w:rsidRDefault="00A7661A" w:rsidP="00442AAD">
      <w:pPr>
        <w:pStyle w:val="StandardWeb"/>
        <w:spacing w:before="0" w:beforeAutospacing="0" w:after="0" w:afterAutospacing="0"/>
        <w:rPr>
          <w:rFonts w:ascii="Calibri" w:hAnsi="Calibri" w:cs="Calibri"/>
          <w:sz w:val="22"/>
          <w:szCs w:val="22"/>
        </w:rPr>
      </w:pPr>
      <w:r w:rsidRPr="00442AAD">
        <w:rPr>
          <w:rFonts w:ascii="Calibri" w:hAnsi="Calibri" w:cs="Calibri"/>
          <w:sz w:val="22"/>
          <w:szCs w:val="22"/>
        </w:rPr>
        <w:t xml:space="preserve">Eine ganze Woche lang werden die Ballone zu unterschiedlichen Tageszeiten über Brixen im Thale, Kirchberg und Westendorf zu sehen sein. Los geht es am </w:t>
      </w:r>
      <w:r w:rsidRPr="00442AAD">
        <w:rPr>
          <w:rStyle w:val="Fett"/>
          <w:rFonts w:ascii="Calibri" w:hAnsi="Calibri" w:cs="Calibri"/>
          <w:sz w:val="22"/>
          <w:szCs w:val="22"/>
        </w:rPr>
        <w:t>Samstag, 19. September</w:t>
      </w:r>
      <w:r w:rsidRPr="00442AAD">
        <w:rPr>
          <w:rFonts w:ascii="Calibri" w:hAnsi="Calibri" w:cs="Calibri"/>
          <w:sz w:val="22"/>
          <w:szCs w:val="22"/>
        </w:rPr>
        <w:t xml:space="preserve">, wenn ab 8 Uhr die ersten Ballone zur traditionellen Begrüßungsfahrt aufsteigen. Ab 10 Uhr sorgen zudem die Modellballone am Dorfplatz </w:t>
      </w:r>
      <w:r w:rsidR="001538D7">
        <w:rPr>
          <w:rFonts w:ascii="Calibri" w:hAnsi="Calibri" w:cs="Calibri"/>
          <w:sz w:val="22"/>
          <w:szCs w:val="22"/>
        </w:rPr>
        <w:t xml:space="preserve">in Kirchberg </w:t>
      </w:r>
      <w:r w:rsidRPr="00442AAD">
        <w:rPr>
          <w:rFonts w:ascii="Calibri" w:hAnsi="Calibri" w:cs="Calibri"/>
          <w:sz w:val="22"/>
          <w:szCs w:val="22"/>
        </w:rPr>
        <w:t xml:space="preserve">für einen besonderen Blickfang. Auch am Sonntag können diese ab 10 Uhr bestaunt werden. Am Nachmittag verlagert sich das Geschehen dann zum Startfeld in Kirchberg: Dort beginnt um 13.30 Uhr das Kinderfest, bevor um 17 Uhr alle Ballone gemeinsam in den Himmel steigen. </w:t>
      </w:r>
    </w:p>
    <w:p w14:paraId="6410B88A" w14:textId="77777777" w:rsidR="00DD295E" w:rsidRPr="00DD295E" w:rsidRDefault="00DD295E" w:rsidP="00DD295E">
      <w:pPr>
        <w:pStyle w:val="pdq2pgselectionanchorcontainer"/>
        <w:spacing w:before="0" w:beforeAutospacing="0" w:after="0" w:afterAutospacing="0"/>
        <w:rPr>
          <w:rFonts w:ascii="Calibri" w:hAnsi="Calibri" w:cs="Calibri"/>
          <w:sz w:val="22"/>
          <w:szCs w:val="22"/>
        </w:rPr>
      </w:pPr>
      <w:r w:rsidRPr="00DD295E">
        <w:rPr>
          <w:rFonts w:ascii="Calibri" w:hAnsi="Calibri" w:cs="Calibri"/>
          <w:sz w:val="22"/>
          <w:szCs w:val="22"/>
        </w:rPr>
        <w:t xml:space="preserve">Am </w:t>
      </w:r>
      <w:r w:rsidRPr="00DD295E">
        <w:rPr>
          <w:rStyle w:val="Fett"/>
          <w:rFonts w:ascii="Calibri" w:hAnsi="Calibri" w:cs="Calibri"/>
          <w:sz w:val="22"/>
          <w:szCs w:val="22"/>
        </w:rPr>
        <w:t>Montag, 21. September</w:t>
      </w:r>
      <w:r w:rsidRPr="00DD295E">
        <w:rPr>
          <w:rFonts w:ascii="Calibri" w:hAnsi="Calibri" w:cs="Calibri"/>
          <w:sz w:val="22"/>
          <w:szCs w:val="22"/>
        </w:rPr>
        <w:t xml:space="preserve">, rückt Brixen im Thale in den Mittelpunkt des Ballon Cups. Ab 17 Uhr starten die Ballone vom </w:t>
      </w:r>
      <w:proofErr w:type="spellStart"/>
      <w:r w:rsidRPr="00DD295E">
        <w:rPr>
          <w:rFonts w:ascii="Calibri" w:hAnsi="Calibri" w:cs="Calibri"/>
          <w:sz w:val="22"/>
          <w:szCs w:val="22"/>
        </w:rPr>
        <w:t>Brixnerwirtsfeld</w:t>
      </w:r>
      <w:proofErr w:type="spellEnd"/>
      <w:r w:rsidRPr="00DD295E">
        <w:rPr>
          <w:rFonts w:ascii="Calibri" w:hAnsi="Calibri" w:cs="Calibri"/>
          <w:sz w:val="22"/>
          <w:szCs w:val="22"/>
        </w:rPr>
        <w:t xml:space="preserve"> und sorgen für ein farbenprächtiges Bild über dem Ort. Früh aufstehen lohnt sich dann am </w:t>
      </w:r>
      <w:r w:rsidRPr="00DD295E">
        <w:rPr>
          <w:rStyle w:val="Fett"/>
          <w:rFonts w:ascii="Calibri" w:hAnsi="Calibri" w:cs="Calibri"/>
          <w:sz w:val="22"/>
          <w:szCs w:val="22"/>
        </w:rPr>
        <w:t>Dienstag, 22. September</w:t>
      </w:r>
      <w:r w:rsidRPr="00DD295E">
        <w:rPr>
          <w:rFonts w:ascii="Calibri" w:hAnsi="Calibri" w:cs="Calibri"/>
          <w:sz w:val="22"/>
          <w:szCs w:val="22"/>
        </w:rPr>
        <w:t>: Bereits um 6.15 Uhr steht die Sonnenaufgangsfahrt auf dem Programm.</w:t>
      </w:r>
    </w:p>
    <w:p w14:paraId="70845FF8" w14:textId="40BB9EF7" w:rsidR="00DD295E" w:rsidRPr="00DD295E" w:rsidRDefault="00DD295E" w:rsidP="00DD295E">
      <w:pPr>
        <w:pStyle w:val="StandardWeb"/>
        <w:spacing w:before="0" w:beforeAutospacing="0" w:after="0" w:afterAutospacing="0"/>
        <w:rPr>
          <w:rFonts w:ascii="Calibri" w:hAnsi="Calibri" w:cs="Calibri"/>
          <w:sz w:val="22"/>
          <w:szCs w:val="22"/>
        </w:rPr>
      </w:pPr>
      <w:r w:rsidRPr="00DD295E">
        <w:rPr>
          <w:rFonts w:ascii="Calibri" w:hAnsi="Calibri" w:cs="Calibri"/>
          <w:sz w:val="22"/>
          <w:szCs w:val="22"/>
        </w:rPr>
        <w:t xml:space="preserve">Am </w:t>
      </w:r>
      <w:r w:rsidRPr="00DD295E">
        <w:rPr>
          <w:rStyle w:val="Fett"/>
          <w:rFonts w:ascii="Calibri" w:hAnsi="Calibri" w:cs="Calibri"/>
          <w:sz w:val="22"/>
          <w:szCs w:val="22"/>
        </w:rPr>
        <w:t>Mittwoch, 23. September</w:t>
      </w:r>
      <w:r w:rsidRPr="00DD295E">
        <w:rPr>
          <w:rFonts w:ascii="Calibri" w:hAnsi="Calibri" w:cs="Calibri"/>
          <w:sz w:val="22"/>
          <w:szCs w:val="22"/>
        </w:rPr>
        <w:t xml:space="preserve">, wartet schließlich einer der Höhepunkte der Veranstaltungswoche. Von 17.30 bis 19.30 Uhr sorgt die Musikgruppe </w:t>
      </w:r>
      <w:r w:rsidRPr="00DD295E">
        <w:rPr>
          <w:rStyle w:val="Fett"/>
          <w:rFonts w:ascii="Calibri" w:hAnsi="Calibri" w:cs="Calibri"/>
          <w:sz w:val="22"/>
          <w:szCs w:val="22"/>
        </w:rPr>
        <w:t>„Treibholz“</w:t>
      </w:r>
      <w:r w:rsidRPr="00DD295E">
        <w:rPr>
          <w:rFonts w:ascii="Calibri" w:hAnsi="Calibri" w:cs="Calibri"/>
          <w:sz w:val="22"/>
          <w:szCs w:val="22"/>
        </w:rPr>
        <w:t xml:space="preserve"> auf der Terrasse der Seefeldstube für musikalische Unterhaltung, bevor ab 19.30 Uhr die </w:t>
      </w:r>
      <w:r w:rsidRPr="00DD295E">
        <w:rPr>
          <w:rStyle w:val="Fett"/>
          <w:rFonts w:ascii="Calibri" w:hAnsi="Calibri" w:cs="Calibri"/>
          <w:sz w:val="22"/>
          <w:szCs w:val="22"/>
        </w:rPr>
        <w:t>„Nacht der Ballone“</w:t>
      </w:r>
      <w:r w:rsidRPr="00DD295E">
        <w:rPr>
          <w:rFonts w:ascii="Calibri" w:hAnsi="Calibri" w:cs="Calibri"/>
          <w:sz w:val="22"/>
          <w:szCs w:val="22"/>
        </w:rPr>
        <w:t xml:space="preserve"> das Startfeld in Kirchberg in eine besondere Kulisse verwandelt. </w:t>
      </w:r>
      <w:r w:rsidRPr="00DD295E">
        <w:rPr>
          <w:rFonts w:ascii="Calibri" w:hAnsi="Calibri" w:cs="Calibri"/>
          <w:sz w:val="22"/>
          <w:szCs w:val="22"/>
        </w:rPr>
        <w:t>(</w:t>
      </w:r>
      <w:r w:rsidRPr="00DD295E">
        <w:rPr>
          <w:rFonts w:ascii="Calibri" w:hAnsi="Calibri" w:cs="Calibri"/>
          <w:sz w:val="22"/>
          <w:szCs w:val="22"/>
        </w:rPr>
        <w:t xml:space="preserve">Ausweichtermin ist </w:t>
      </w:r>
      <w:r w:rsidRPr="00DD295E">
        <w:rPr>
          <w:rStyle w:val="Fett"/>
          <w:rFonts w:ascii="Calibri" w:hAnsi="Calibri" w:cs="Calibri"/>
          <w:sz w:val="22"/>
          <w:szCs w:val="22"/>
        </w:rPr>
        <w:t>Donnerstag, 24. September</w:t>
      </w:r>
      <w:r w:rsidRPr="00DD295E">
        <w:rPr>
          <w:rFonts w:ascii="Calibri" w:hAnsi="Calibri" w:cs="Calibri"/>
          <w:sz w:val="22"/>
          <w:szCs w:val="22"/>
        </w:rPr>
        <w:t>)</w:t>
      </w:r>
    </w:p>
    <w:p w14:paraId="5BBCA518" w14:textId="08F60726" w:rsidR="00A7661A" w:rsidRPr="00442AAD" w:rsidRDefault="00A7661A" w:rsidP="00442AAD">
      <w:pPr>
        <w:pStyle w:val="StandardWeb"/>
        <w:spacing w:before="0" w:beforeAutospacing="0" w:after="0" w:afterAutospacing="0"/>
        <w:rPr>
          <w:rFonts w:ascii="Calibri" w:hAnsi="Calibri" w:cs="Calibri"/>
          <w:sz w:val="22"/>
          <w:szCs w:val="22"/>
        </w:rPr>
      </w:pPr>
      <w:r w:rsidRPr="00442AAD">
        <w:rPr>
          <w:rFonts w:ascii="Calibri" w:hAnsi="Calibri" w:cs="Calibri"/>
          <w:sz w:val="22"/>
          <w:szCs w:val="22"/>
        </w:rPr>
        <w:t xml:space="preserve">Auch Westendorf wird zum Schauplatz des Ballon Cups. Am </w:t>
      </w:r>
      <w:r w:rsidRPr="00442AAD">
        <w:rPr>
          <w:rStyle w:val="Fett"/>
          <w:rFonts w:ascii="Calibri" w:hAnsi="Calibri" w:cs="Calibri"/>
          <w:sz w:val="22"/>
          <w:szCs w:val="22"/>
        </w:rPr>
        <w:t>Donnerstag, 24. September</w:t>
      </w:r>
      <w:r w:rsidRPr="00442AAD">
        <w:rPr>
          <w:rFonts w:ascii="Calibri" w:hAnsi="Calibri" w:cs="Calibri"/>
          <w:sz w:val="22"/>
          <w:szCs w:val="22"/>
        </w:rPr>
        <w:t xml:space="preserve">, erfolgt dort um 17 Uhr der Start von der Startfläche Mühltal beim Klärwerk. </w:t>
      </w:r>
    </w:p>
    <w:p w14:paraId="6F168220" w14:textId="4505B639" w:rsidR="00A7661A" w:rsidRPr="00442AAD" w:rsidRDefault="00A7661A" w:rsidP="00442AAD">
      <w:pPr>
        <w:pStyle w:val="StandardWeb"/>
        <w:spacing w:before="0" w:beforeAutospacing="0" w:after="0" w:afterAutospacing="0"/>
        <w:rPr>
          <w:rFonts w:ascii="Calibri" w:hAnsi="Calibri" w:cs="Calibri"/>
          <w:sz w:val="22"/>
          <w:szCs w:val="22"/>
        </w:rPr>
      </w:pPr>
      <w:r w:rsidRPr="00442AAD">
        <w:rPr>
          <w:rFonts w:ascii="Calibri" w:hAnsi="Calibri" w:cs="Calibri"/>
          <w:sz w:val="22"/>
          <w:szCs w:val="22"/>
        </w:rPr>
        <w:t xml:space="preserve">Wer das Erlebnis nicht nur vom Boden aus verfolgen möchte, kann selbst mit in die Luft gehen. </w:t>
      </w:r>
      <w:r w:rsidRPr="00442AAD">
        <w:rPr>
          <w:rStyle w:val="Fett"/>
          <w:rFonts w:ascii="Calibri" w:hAnsi="Calibri" w:cs="Calibri"/>
          <w:sz w:val="22"/>
          <w:szCs w:val="22"/>
        </w:rPr>
        <w:t>Täglich um 8 und 17 Uhr werden Passagierfahrten angeboten</w:t>
      </w:r>
      <w:r w:rsidRPr="00442AAD">
        <w:rPr>
          <w:rFonts w:ascii="Calibri" w:hAnsi="Calibri" w:cs="Calibri"/>
          <w:sz w:val="22"/>
          <w:szCs w:val="22"/>
        </w:rPr>
        <w:t xml:space="preserve"> und eröffnen einen ganz besonderen Blick auf das Brixental und die umliegende Bergwelt. Morgenfahrten kosten 290 Euro, Abendfahrten 250 Euro. Reservierungen sind unter </w:t>
      </w:r>
      <w:r w:rsidRPr="00442AAD">
        <w:rPr>
          <w:rStyle w:val="Fett"/>
          <w:rFonts w:ascii="Calibri" w:hAnsi="Calibri" w:cs="Calibri"/>
          <w:sz w:val="22"/>
          <w:szCs w:val="22"/>
        </w:rPr>
        <w:t>+43 57507 2000</w:t>
      </w:r>
      <w:r w:rsidRPr="00442AAD">
        <w:rPr>
          <w:rFonts w:ascii="Calibri" w:hAnsi="Calibri" w:cs="Calibri"/>
          <w:sz w:val="22"/>
          <w:szCs w:val="22"/>
        </w:rPr>
        <w:t xml:space="preserve"> möglich.</w:t>
      </w:r>
    </w:p>
    <w:p w14:paraId="54E986F8" w14:textId="77777777" w:rsidR="00A7661A" w:rsidRPr="00A7661A" w:rsidRDefault="00A7661A" w:rsidP="00A7661A">
      <w:pPr>
        <w:spacing w:after="0" w:line="240" w:lineRule="auto"/>
        <w:rPr>
          <w:rFonts w:ascii="Calibri" w:eastAsia="Times New Roman" w:hAnsi="Calibri" w:cs="Calibri"/>
          <w:kern w:val="0"/>
          <w:sz w:val="22"/>
          <w:szCs w:val="22"/>
          <w14:ligatures w14:val="none"/>
        </w:rPr>
      </w:pPr>
    </w:p>
    <w:p w14:paraId="30D7DF3B" w14:textId="1162EEAC" w:rsidR="001538D7" w:rsidRPr="001538D7" w:rsidRDefault="001538D7" w:rsidP="00A7661A">
      <w:pPr>
        <w:spacing w:after="0" w:line="240" w:lineRule="auto"/>
        <w:rPr>
          <w:rFonts w:ascii="Calibri" w:hAnsi="Calibri" w:cs="Calibri"/>
          <w:b/>
          <w:bCs/>
        </w:rPr>
      </w:pPr>
      <w:r w:rsidRPr="001538D7">
        <w:rPr>
          <w:rFonts w:ascii="Calibri" w:hAnsi="Calibri" w:cs="Calibri"/>
          <w:b/>
          <w:bCs/>
        </w:rPr>
        <w:t xml:space="preserve">Almabtriebe und </w:t>
      </w:r>
      <w:proofErr w:type="spellStart"/>
      <w:r w:rsidRPr="001538D7">
        <w:rPr>
          <w:rFonts w:ascii="Calibri" w:hAnsi="Calibri" w:cs="Calibri"/>
          <w:b/>
          <w:bCs/>
        </w:rPr>
        <w:t>Almfeste</w:t>
      </w:r>
      <w:proofErr w:type="spellEnd"/>
      <w:r w:rsidRPr="001538D7">
        <w:rPr>
          <w:rFonts w:ascii="Calibri" w:hAnsi="Calibri" w:cs="Calibri"/>
          <w:b/>
          <w:bCs/>
        </w:rPr>
        <w:t xml:space="preserve"> bringen das Brixental zusammen</w:t>
      </w:r>
    </w:p>
    <w:p w14:paraId="3E88042A" w14:textId="4F2A9D0D" w:rsidR="00A7661A" w:rsidRPr="00A7661A" w:rsidRDefault="00A7661A" w:rsidP="00A7661A">
      <w:pPr>
        <w:spacing w:after="0" w:line="240" w:lineRule="auto"/>
        <w:rPr>
          <w:rFonts w:ascii="Calibri" w:eastAsia="Times New Roman" w:hAnsi="Calibri" w:cs="Calibri"/>
          <w:kern w:val="0"/>
          <w:sz w:val="22"/>
          <w:szCs w:val="22"/>
          <w14:ligatures w14:val="none"/>
        </w:rPr>
      </w:pPr>
      <w:r w:rsidRPr="00A7661A">
        <w:rPr>
          <w:rFonts w:ascii="Calibri" w:eastAsia="Times New Roman" w:hAnsi="Calibri" w:cs="Calibri"/>
          <w:kern w:val="0"/>
          <w:sz w:val="22"/>
          <w:szCs w:val="22"/>
          <w14:ligatures w14:val="none"/>
        </w:rPr>
        <w:t xml:space="preserve">Parallel zum Auftakt des Ballon Cups steht am </w:t>
      </w:r>
      <w:r w:rsidRPr="00A7661A">
        <w:rPr>
          <w:rFonts w:ascii="Calibri" w:eastAsia="Times New Roman" w:hAnsi="Calibri" w:cs="Calibri"/>
          <w:b/>
          <w:bCs/>
          <w:kern w:val="0"/>
          <w:sz w:val="22"/>
          <w:szCs w:val="22"/>
          <w14:ligatures w14:val="none"/>
        </w:rPr>
        <w:t>Samstag, 19. September</w:t>
      </w:r>
      <w:r w:rsidRPr="00A7661A">
        <w:rPr>
          <w:rFonts w:ascii="Calibri" w:eastAsia="Times New Roman" w:hAnsi="Calibri" w:cs="Calibri"/>
          <w:kern w:val="0"/>
          <w:sz w:val="22"/>
          <w:szCs w:val="22"/>
          <w14:ligatures w14:val="none"/>
        </w:rPr>
        <w:t xml:space="preserve">, das bäuerliche Brauchtum im Mittelpunkt. In </w:t>
      </w:r>
      <w:r w:rsidRPr="00A7661A">
        <w:rPr>
          <w:rFonts w:ascii="Calibri" w:eastAsia="Times New Roman" w:hAnsi="Calibri" w:cs="Calibri"/>
          <w:b/>
          <w:bCs/>
          <w:kern w:val="0"/>
          <w:sz w:val="22"/>
          <w:szCs w:val="22"/>
          <w14:ligatures w14:val="none"/>
        </w:rPr>
        <w:t>Brixen im Thale, Kirchberg und Westendorf</w:t>
      </w:r>
      <w:r w:rsidRPr="00A7661A">
        <w:rPr>
          <w:rFonts w:ascii="Calibri" w:eastAsia="Times New Roman" w:hAnsi="Calibri" w:cs="Calibri"/>
          <w:kern w:val="0"/>
          <w:sz w:val="22"/>
          <w:szCs w:val="22"/>
          <w14:ligatures w14:val="none"/>
        </w:rPr>
        <w:t xml:space="preserve"> kehren an diesem Tag die Kühe </w:t>
      </w:r>
      <w:proofErr w:type="gramStart"/>
      <w:r w:rsidRPr="00A7661A">
        <w:rPr>
          <w:rFonts w:ascii="Calibri" w:eastAsia="Times New Roman" w:hAnsi="Calibri" w:cs="Calibri"/>
          <w:kern w:val="0"/>
          <w:sz w:val="22"/>
          <w:szCs w:val="22"/>
          <w14:ligatures w14:val="none"/>
        </w:rPr>
        <w:t>von den Almen</w:t>
      </w:r>
      <w:proofErr w:type="gramEnd"/>
      <w:r w:rsidRPr="00A7661A">
        <w:rPr>
          <w:rFonts w:ascii="Calibri" w:eastAsia="Times New Roman" w:hAnsi="Calibri" w:cs="Calibri"/>
          <w:kern w:val="0"/>
          <w:sz w:val="22"/>
          <w:szCs w:val="22"/>
          <w14:ligatures w14:val="none"/>
        </w:rPr>
        <w:t xml:space="preserve"> zurück. Ein weiterer Almabtrieb findet am </w:t>
      </w:r>
      <w:r w:rsidRPr="00A7661A">
        <w:rPr>
          <w:rFonts w:ascii="Calibri" w:eastAsia="Times New Roman" w:hAnsi="Calibri" w:cs="Calibri"/>
          <w:b/>
          <w:bCs/>
          <w:kern w:val="0"/>
          <w:sz w:val="22"/>
          <w:szCs w:val="22"/>
          <w14:ligatures w14:val="none"/>
        </w:rPr>
        <w:t>26. September beim Hotel Elisabeth in Kirchberg</w:t>
      </w:r>
      <w:r w:rsidRPr="00A7661A">
        <w:rPr>
          <w:rFonts w:ascii="Calibri" w:eastAsia="Times New Roman" w:hAnsi="Calibri" w:cs="Calibri"/>
          <w:kern w:val="0"/>
          <w:sz w:val="22"/>
          <w:szCs w:val="22"/>
          <w14:ligatures w14:val="none"/>
        </w:rPr>
        <w:t xml:space="preserve"> statt. Die traditionelle „</w:t>
      </w:r>
      <w:proofErr w:type="spellStart"/>
      <w:r w:rsidRPr="00A7661A">
        <w:rPr>
          <w:rFonts w:ascii="Calibri" w:eastAsia="Times New Roman" w:hAnsi="Calibri" w:cs="Calibri"/>
          <w:kern w:val="0"/>
          <w:sz w:val="22"/>
          <w:szCs w:val="22"/>
          <w14:ligatures w14:val="none"/>
        </w:rPr>
        <w:t>Hoamfahrt</w:t>
      </w:r>
      <w:proofErr w:type="spellEnd"/>
      <w:r w:rsidRPr="00A7661A">
        <w:rPr>
          <w:rFonts w:ascii="Calibri" w:eastAsia="Times New Roman" w:hAnsi="Calibri" w:cs="Calibri"/>
          <w:kern w:val="0"/>
          <w:sz w:val="22"/>
          <w:szCs w:val="22"/>
          <w14:ligatures w14:val="none"/>
        </w:rPr>
        <w:t xml:space="preserve">“ ist dabei weit mehr als ein farbenprächtiges Schauspiel: Der Schmuck aus Tannengrün, Bändern, Glocken, Spiegeln und Alpenblumen steht traditionell für einen gut verlaufenen Almsommer. </w:t>
      </w:r>
    </w:p>
    <w:p w14:paraId="0314A3E4" w14:textId="0608C5E3" w:rsidR="00A7661A" w:rsidRDefault="00A7661A" w:rsidP="00A7661A">
      <w:pPr>
        <w:spacing w:after="0" w:line="240" w:lineRule="auto"/>
        <w:rPr>
          <w:rFonts w:ascii="Calibri" w:eastAsia="Times New Roman" w:hAnsi="Calibri" w:cs="Calibri"/>
          <w:kern w:val="0"/>
          <w:sz w:val="22"/>
          <w:szCs w:val="22"/>
          <w14:ligatures w14:val="none"/>
        </w:rPr>
      </w:pPr>
      <w:r w:rsidRPr="00A7661A">
        <w:rPr>
          <w:rFonts w:ascii="Calibri" w:eastAsia="Times New Roman" w:hAnsi="Calibri" w:cs="Calibri"/>
          <w:kern w:val="0"/>
          <w:sz w:val="22"/>
          <w:szCs w:val="22"/>
          <w14:ligatures w14:val="none"/>
        </w:rPr>
        <w:t xml:space="preserve">Begleitet werden die Almabtriebe in allen drei Orten von Festen mit Musik, regionalen Spezialitäten, Bauernprodukten und gelebtem Handwerk. </w:t>
      </w:r>
    </w:p>
    <w:p w14:paraId="31F66C07" w14:textId="77777777" w:rsidR="00A7661A" w:rsidRPr="00A7661A" w:rsidRDefault="00A7661A" w:rsidP="00A7661A">
      <w:pPr>
        <w:spacing w:after="0" w:line="240" w:lineRule="auto"/>
        <w:rPr>
          <w:rFonts w:ascii="Calibri" w:eastAsia="Times New Roman" w:hAnsi="Calibri" w:cs="Calibri"/>
          <w:kern w:val="0"/>
          <w:sz w:val="22"/>
          <w:szCs w:val="22"/>
          <w14:ligatures w14:val="none"/>
        </w:rPr>
      </w:pPr>
    </w:p>
    <w:p w14:paraId="49E01321" w14:textId="77777777" w:rsidR="00A7661A" w:rsidRPr="00A7661A" w:rsidRDefault="00A7661A" w:rsidP="00A7661A">
      <w:pPr>
        <w:spacing w:after="0" w:line="240" w:lineRule="auto"/>
        <w:outlineLvl w:val="2"/>
        <w:rPr>
          <w:rFonts w:ascii="Calibri" w:eastAsia="Times New Roman" w:hAnsi="Calibri" w:cs="Calibri"/>
          <w:b/>
          <w:bCs/>
          <w:kern w:val="0"/>
          <w:sz w:val="22"/>
          <w:szCs w:val="22"/>
          <w14:ligatures w14:val="none"/>
        </w:rPr>
      </w:pPr>
      <w:r w:rsidRPr="00A7661A">
        <w:rPr>
          <w:rFonts w:ascii="Calibri" w:eastAsia="Times New Roman" w:hAnsi="Calibri" w:cs="Calibri"/>
          <w:b/>
          <w:bCs/>
          <w:kern w:val="0"/>
          <w:sz w:val="22"/>
          <w:szCs w:val="22"/>
          <w14:ligatures w14:val="none"/>
        </w:rPr>
        <w:t xml:space="preserve">Brixen im Thale: </w:t>
      </w:r>
      <w:proofErr w:type="spellStart"/>
      <w:r w:rsidRPr="00A7661A">
        <w:rPr>
          <w:rFonts w:ascii="Calibri" w:eastAsia="Times New Roman" w:hAnsi="Calibri" w:cs="Calibri"/>
          <w:b/>
          <w:bCs/>
          <w:kern w:val="0"/>
          <w:sz w:val="22"/>
          <w:szCs w:val="22"/>
          <w14:ligatures w14:val="none"/>
        </w:rPr>
        <w:t>Almfest</w:t>
      </w:r>
      <w:proofErr w:type="spellEnd"/>
      <w:r w:rsidRPr="00A7661A">
        <w:rPr>
          <w:rFonts w:ascii="Calibri" w:eastAsia="Times New Roman" w:hAnsi="Calibri" w:cs="Calibri"/>
          <w:b/>
          <w:bCs/>
          <w:kern w:val="0"/>
          <w:sz w:val="22"/>
          <w:szCs w:val="22"/>
          <w14:ligatures w14:val="none"/>
        </w:rPr>
        <w:t xml:space="preserve"> mitten im Dorf</w:t>
      </w:r>
    </w:p>
    <w:p w14:paraId="344AC6C3" w14:textId="57353EEB" w:rsidR="00A7661A" w:rsidRDefault="00A7661A" w:rsidP="00A7661A">
      <w:pPr>
        <w:spacing w:after="0" w:line="240" w:lineRule="auto"/>
        <w:rPr>
          <w:rFonts w:ascii="Calibri" w:eastAsia="Times New Roman" w:hAnsi="Calibri" w:cs="Calibri"/>
          <w:kern w:val="0"/>
          <w:sz w:val="22"/>
          <w:szCs w:val="22"/>
          <w14:ligatures w14:val="none"/>
        </w:rPr>
      </w:pPr>
      <w:r w:rsidRPr="00A7661A">
        <w:rPr>
          <w:rFonts w:ascii="Calibri" w:eastAsia="Times New Roman" w:hAnsi="Calibri" w:cs="Calibri"/>
          <w:kern w:val="0"/>
          <w:sz w:val="22"/>
          <w:szCs w:val="22"/>
          <w14:ligatures w14:val="none"/>
        </w:rPr>
        <w:t xml:space="preserve">Am </w:t>
      </w:r>
      <w:r w:rsidRPr="00A7661A">
        <w:rPr>
          <w:rFonts w:ascii="Calibri" w:eastAsia="Times New Roman" w:hAnsi="Calibri" w:cs="Calibri"/>
          <w:b/>
          <w:bCs/>
          <w:kern w:val="0"/>
          <w:sz w:val="22"/>
          <w:szCs w:val="22"/>
          <w14:ligatures w14:val="none"/>
        </w:rPr>
        <w:t>19. September ab 10 Uhr</w:t>
      </w:r>
      <w:r w:rsidRPr="00A7661A">
        <w:rPr>
          <w:rFonts w:ascii="Calibri" w:eastAsia="Times New Roman" w:hAnsi="Calibri" w:cs="Calibri"/>
          <w:kern w:val="0"/>
          <w:sz w:val="22"/>
          <w:szCs w:val="22"/>
          <w14:ligatures w14:val="none"/>
        </w:rPr>
        <w:t xml:space="preserve"> wird der Dorfplatz in Brixen im Thale zum Treffpunkt für Einheimische und Gäste. Beim </w:t>
      </w:r>
      <w:r w:rsidRPr="00A7661A">
        <w:rPr>
          <w:rFonts w:ascii="Calibri" w:eastAsia="Times New Roman" w:hAnsi="Calibri" w:cs="Calibri"/>
          <w:b/>
          <w:bCs/>
          <w:kern w:val="0"/>
          <w:sz w:val="22"/>
          <w:szCs w:val="22"/>
          <w14:ligatures w14:val="none"/>
        </w:rPr>
        <w:t xml:space="preserve">Brixner </w:t>
      </w:r>
      <w:proofErr w:type="spellStart"/>
      <w:r w:rsidRPr="00A7661A">
        <w:rPr>
          <w:rFonts w:ascii="Calibri" w:eastAsia="Times New Roman" w:hAnsi="Calibri" w:cs="Calibri"/>
          <w:b/>
          <w:bCs/>
          <w:kern w:val="0"/>
          <w:sz w:val="22"/>
          <w:szCs w:val="22"/>
          <w14:ligatures w14:val="none"/>
        </w:rPr>
        <w:t>Almfest</w:t>
      </w:r>
      <w:proofErr w:type="spellEnd"/>
      <w:r w:rsidRPr="00A7661A">
        <w:rPr>
          <w:rFonts w:ascii="Calibri" w:eastAsia="Times New Roman" w:hAnsi="Calibri" w:cs="Calibri"/>
          <w:kern w:val="0"/>
          <w:sz w:val="22"/>
          <w:szCs w:val="22"/>
          <w14:ligatures w14:val="none"/>
        </w:rPr>
        <w:t xml:space="preserve"> gibt es typische </w:t>
      </w:r>
      <w:proofErr w:type="spellStart"/>
      <w:r w:rsidRPr="00A7661A">
        <w:rPr>
          <w:rFonts w:ascii="Calibri" w:eastAsia="Times New Roman" w:hAnsi="Calibri" w:cs="Calibri"/>
          <w:kern w:val="0"/>
          <w:sz w:val="22"/>
          <w:szCs w:val="22"/>
          <w14:ligatures w14:val="none"/>
        </w:rPr>
        <w:t>Brixentaler</w:t>
      </w:r>
      <w:proofErr w:type="spellEnd"/>
      <w:r w:rsidRPr="00A7661A">
        <w:rPr>
          <w:rFonts w:ascii="Calibri" w:eastAsia="Times New Roman" w:hAnsi="Calibri" w:cs="Calibri"/>
          <w:kern w:val="0"/>
          <w:sz w:val="22"/>
          <w:szCs w:val="22"/>
          <w14:ligatures w14:val="none"/>
        </w:rPr>
        <w:t xml:space="preserve"> Kost und regionale Schmankerl, bäuerliche Produkte und traditionelles Handwerk. Für die Bewirtung sorgen unter anderem Schützenkompanie und Bäuerinnen. Musikalisch eröffnet die Musikkapelle Brixen im Thale den </w:t>
      </w:r>
      <w:r w:rsidRPr="00A7661A">
        <w:rPr>
          <w:rFonts w:ascii="Calibri" w:eastAsia="Times New Roman" w:hAnsi="Calibri" w:cs="Calibri"/>
          <w:kern w:val="0"/>
          <w:sz w:val="22"/>
          <w:szCs w:val="22"/>
          <w14:ligatures w14:val="none"/>
        </w:rPr>
        <w:lastRenderedPageBreak/>
        <w:t xml:space="preserve">Festtag, anschließend sorgt </w:t>
      </w:r>
      <w:proofErr w:type="spellStart"/>
      <w:r w:rsidRPr="00A7661A">
        <w:rPr>
          <w:rFonts w:ascii="Calibri" w:eastAsia="Times New Roman" w:hAnsi="Calibri" w:cs="Calibri"/>
          <w:b/>
          <w:bCs/>
          <w:kern w:val="0"/>
          <w:sz w:val="22"/>
          <w:szCs w:val="22"/>
          <w14:ligatures w14:val="none"/>
        </w:rPr>
        <w:t>Höllawind</w:t>
      </w:r>
      <w:proofErr w:type="spellEnd"/>
      <w:r w:rsidRPr="00A7661A">
        <w:rPr>
          <w:rFonts w:ascii="Calibri" w:eastAsia="Times New Roman" w:hAnsi="Calibri" w:cs="Calibri"/>
          <w:kern w:val="0"/>
          <w:sz w:val="22"/>
          <w:szCs w:val="22"/>
          <w14:ligatures w14:val="none"/>
        </w:rPr>
        <w:t xml:space="preserve"> für Stimmung. Auch ein Schaumrollenstand und ein Kinderprogramm gehören zum Angebot. </w:t>
      </w:r>
    </w:p>
    <w:p w14:paraId="3B0740D6" w14:textId="77777777" w:rsidR="00A7661A" w:rsidRPr="00A7661A" w:rsidRDefault="00A7661A" w:rsidP="00A7661A">
      <w:pPr>
        <w:spacing w:after="0" w:line="240" w:lineRule="auto"/>
        <w:rPr>
          <w:rFonts w:ascii="Calibri" w:eastAsia="Times New Roman" w:hAnsi="Calibri" w:cs="Calibri"/>
          <w:kern w:val="0"/>
          <w:sz w:val="22"/>
          <w:szCs w:val="22"/>
          <w14:ligatures w14:val="none"/>
        </w:rPr>
      </w:pPr>
    </w:p>
    <w:p w14:paraId="33B7F54A" w14:textId="5D79D4B4" w:rsidR="00A7661A" w:rsidRPr="00A7661A" w:rsidRDefault="00A7661A" w:rsidP="00A7661A">
      <w:pPr>
        <w:spacing w:after="0" w:line="240" w:lineRule="auto"/>
        <w:outlineLvl w:val="2"/>
        <w:rPr>
          <w:rFonts w:ascii="Calibri" w:eastAsia="Times New Roman" w:hAnsi="Calibri" w:cs="Calibri"/>
          <w:b/>
          <w:bCs/>
          <w:kern w:val="0"/>
          <w:sz w:val="22"/>
          <w:szCs w:val="22"/>
          <w14:ligatures w14:val="none"/>
        </w:rPr>
      </w:pPr>
      <w:r w:rsidRPr="00A7661A">
        <w:rPr>
          <w:rFonts w:ascii="Calibri" w:eastAsia="Times New Roman" w:hAnsi="Calibri" w:cs="Calibri"/>
          <w:b/>
          <w:bCs/>
          <w:kern w:val="0"/>
          <w:sz w:val="22"/>
          <w:szCs w:val="22"/>
          <w14:ligatures w14:val="none"/>
        </w:rPr>
        <w:t xml:space="preserve">Kirchberg: </w:t>
      </w:r>
      <w:proofErr w:type="spellStart"/>
      <w:r w:rsidRPr="00A7661A">
        <w:rPr>
          <w:rFonts w:ascii="Calibri" w:eastAsia="Times New Roman" w:hAnsi="Calibri" w:cs="Calibri"/>
          <w:b/>
          <w:bCs/>
          <w:kern w:val="0"/>
          <w:sz w:val="22"/>
          <w:szCs w:val="22"/>
          <w14:ligatures w14:val="none"/>
        </w:rPr>
        <w:t>Almfest</w:t>
      </w:r>
      <w:proofErr w:type="spellEnd"/>
      <w:r w:rsidRPr="00A7661A">
        <w:rPr>
          <w:rFonts w:ascii="Calibri" w:eastAsia="Times New Roman" w:hAnsi="Calibri" w:cs="Calibri"/>
          <w:b/>
          <w:bCs/>
          <w:kern w:val="0"/>
          <w:sz w:val="22"/>
          <w:szCs w:val="22"/>
          <w14:ligatures w14:val="none"/>
        </w:rPr>
        <w:t xml:space="preserve"> a</w:t>
      </w:r>
      <w:r w:rsidR="002C4E6C">
        <w:rPr>
          <w:rFonts w:ascii="Calibri" w:eastAsia="Times New Roman" w:hAnsi="Calibri" w:cs="Calibri"/>
          <w:b/>
          <w:bCs/>
          <w:kern w:val="0"/>
          <w:sz w:val="22"/>
          <w:szCs w:val="22"/>
          <w14:ligatures w14:val="none"/>
        </w:rPr>
        <w:t>uf</w:t>
      </w:r>
      <w:r w:rsidRPr="00A7661A">
        <w:rPr>
          <w:rFonts w:ascii="Calibri" w:eastAsia="Times New Roman" w:hAnsi="Calibri" w:cs="Calibri"/>
          <w:b/>
          <w:bCs/>
          <w:kern w:val="0"/>
          <w:sz w:val="22"/>
          <w:szCs w:val="22"/>
          <w14:ligatures w14:val="none"/>
        </w:rPr>
        <w:t xml:space="preserve"> der </w:t>
      </w:r>
      <w:proofErr w:type="spellStart"/>
      <w:r w:rsidRPr="00A7661A">
        <w:rPr>
          <w:rFonts w:ascii="Calibri" w:eastAsia="Times New Roman" w:hAnsi="Calibri" w:cs="Calibri"/>
          <w:b/>
          <w:bCs/>
          <w:kern w:val="0"/>
          <w:sz w:val="22"/>
          <w:szCs w:val="22"/>
          <w14:ligatures w14:val="none"/>
        </w:rPr>
        <w:t>Pöllmühle</w:t>
      </w:r>
      <w:proofErr w:type="spellEnd"/>
    </w:p>
    <w:p w14:paraId="24184F24" w14:textId="2238FDDB" w:rsidR="00A7661A" w:rsidRDefault="00A7661A" w:rsidP="00A7661A">
      <w:pPr>
        <w:spacing w:after="0" w:line="240" w:lineRule="auto"/>
        <w:rPr>
          <w:rFonts w:ascii="Calibri" w:eastAsia="Times New Roman" w:hAnsi="Calibri" w:cs="Calibri"/>
          <w:kern w:val="0"/>
          <w:sz w:val="22"/>
          <w:szCs w:val="22"/>
          <w14:ligatures w14:val="none"/>
        </w:rPr>
      </w:pPr>
      <w:r w:rsidRPr="00A7661A">
        <w:rPr>
          <w:rFonts w:ascii="Calibri" w:eastAsia="Times New Roman" w:hAnsi="Calibri" w:cs="Calibri"/>
          <w:kern w:val="0"/>
          <w:sz w:val="22"/>
          <w:szCs w:val="22"/>
          <w14:ligatures w14:val="none"/>
        </w:rPr>
        <w:t xml:space="preserve">Auch in Kirchberg beginnt der Almabtrieb am </w:t>
      </w:r>
      <w:r w:rsidRPr="00A7661A">
        <w:rPr>
          <w:rFonts w:ascii="Calibri" w:eastAsia="Times New Roman" w:hAnsi="Calibri" w:cs="Calibri"/>
          <w:b/>
          <w:bCs/>
          <w:kern w:val="0"/>
          <w:sz w:val="22"/>
          <w:szCs w:val="22"/>
          <w14:ligatures w14:val="none"/>
        </w:rPr>
        <w:t>Samstag, 19. September, um 10 Uhr</w:t>
      </w:r>
      <w:r w:rsidRPr="00A7661A">
        <w:rPr>
          <w:rFonts w:ascii="Calibri" w:eastAsia="Times New Roman" w:hAnsi="Calibri" w:cs="Calibri"/>
          <w:kern w:val="0"/>
          <w:sz w:val="22"/>
          <w:szCs w:val="22"/>
          <w14:ligatures w14:val="none"/>
        </w:rPr>
        <w:t>. Gefeiert wird a</w:t>
      </w:r>
      <w:r>
        <w:rPr>
          <w:rFonts w:ascii="Calibri" w:eastAsia="Times New Roman" w:hAnsi="Calibri" w:cs="Calibri"/>
          <w:kern w:val="0"/>
          <w:sz w:val="22"/>
          <w:szCs w:val="22"/>
          <w14:ligatures w14:val="none"/>
        </w:rPr>
        <w:t>uf</w:t>
      </w:r>
      <w:r w:rsidRPr="00A7661A">
        <w:rPr>
          <w:rFonts w:ascii="Calibri" w:eastAsia="Times New Roman" w:hAnsi="Calibri" w:cs="Calibri"/>
          <w:kern w:val="0"/>
          <w:sz w:val="22"/>
          <w:szCs w:val="22"/>
          <w14:ligatures w14:val="none"/>
        </w:rPr>
        <w:t xml:space="preserve"> der </w:t>
      </w:r>
      <w:proofErr w:type="spellStart"/>
      <w:r w:rsidRPr="00A7661A">
        <w:rPr>
          <w:rFonts w:ascii="Calibri" w:eastAsia="Times New Roman" w:hAnsi="Calibri" w:cs="Calibri"/>
          <w:b/>
          <w:bCs/>
          <w:kern w:val="0"/>
          <w:sz w:val="22"/>
          <w:szCs w:val="22"/>
          <w14:ligatures w14:val="none"/>
        </w:rPr>
        <w:t>Pöllmühle</w:t>
      </w:r>
      <w:proofErr w:type="spellEnd"/>
      <w:r w:rsidRPr="00A7661A">
        <w:rPr>
          <w:rFonts w:ascii="Calibri" w:eastAsia="Times New Roman" w:hAnsi="Calibri" w:cs="Calibri"/>
          <w:kern w:val="0"/>
          <w:sz w:val="22"/>
          <w:szCs w:val="22"/>
          <w14:ligatures w14:val="none"/>
        </w:rPr>
        <w:t xml:space="preserve">. Die Kirchberger Landjugend, die Bäuerinnen und die Ortsbauernschaft verwöhnen die Besucher mit regionalen Tiroler Schmankerln. Für die musikalische Begleitung sorgt </w:t>
      </w:r>
      <w:r w:rsidRPr="00A7661A">
        <w:rPr>
          <w:rFonts w:ascii="Calibri" w:eastAsia="Times New Roman" w:hAnsi="Calibri" w:cs="Calibri"/>
          <w:b/>
          <w:bCs/>
          <w:kern w:val="0"/>
          <w:sz w:val="22"/>
          <w:szCs w:val="22"/>
          <w14:ligatures w14:val="none"/>
        </w:rPr>
        <w:t>„MIA &amp; SIE“</w:t>
      </w:r>
      <w:r w:rsidRPr="00A7661A">
        <w:rPr>
          <w:rFonts w:ascii="Calibri" w:eastAsia="Times New Roman" w:hAnsi="Calibri" w:cs="Calibri"/>
          <w:kern w:val="0"/>
          <w:sz w:val="22"/>
          <w:szCs w:val="22"/>
          <w14:ligatures w14:val="none"/>
        </w:rPr>
        <w:t xml:space="preserve">. </w:t>
      </w:r>
    </w:p>
    <w:p w14:paraId="73724332" w14:textId="77777777" w:rsidR="00167D4C" w:rsidRPr="00A7661A" w:rsidRDefault="00167D4C" w:rsidP="00A7661A">
      <w:pPr>
        <w:spacing w:after="0" w:line="240" w:lineRule="auto"/>
        <w:rPr>
          <w:rFonts w:ascii="Calibri" w:eastAsia="Times New Roman" w:hAnsi="Calibri" w:cs="Calibri"/>
          <w:kern w:val="0"/>
          <w:sz w:val="22"/>
          <w:szCs w:val="22"/>
          <w14:ligatures w14:val="none"/>
        </w:rPr>
      </w:pPr>
    </w:p>
    <w:p w14:paraId="5C56BD3F" w14:textId="06A711A0" w:rsidR="00A7661A" w:rsidRPr="00A7661A" w:rsidRDefault="00A7661A" w:rsidP="00A7661A">
      <w:pPr>
        <w:spacing w:after="0" w:line="240" w:lineRule="auto"/>
        <w:outlineLvl w:val="2"/>
        <w:rPr>
          <w:rFonts w:ascii="Calibri" w:eastAsia="Times New Roman" w:hAnsi="Calibri" w:cs="Calibri"/>
          <w:b/>
          <w:bCs/>
          <w:kern w:val="0"/>
          <w:sz w:val="22"/>
          <w:szCs w:val="22"/>
          <w14:ligatures w14:val="none"/>
        </w:rPr>
      </w:pPr>
      <w:r w:rsidRPr="00A7661A">
        <w:rPr>
          <w:rFonts w:ascii="Calibri" w:eastAsia="Times New Roman" w:hAnsi="Calibri" w:cs="Calibri"/>
          <w:b/>
          <w:bCs/>
          <w:kern w:val="0"/>
          <w:sz w:val="22"/>
          <w:szCs w:val="22"/>
          <w14:ligatures w14:val="none"/>
        </w:rPr>
        <w:t>Westendorf feiert gleich drei Tage</w:t>
      </w:r>
    </w:p>
    <w:p w14:paraId="2F12FEAB" w14:textId="0D2EF9BB" w:rsidR="00A7661A" w:rsidRPr="00A7661A" w:rsidRDefault="00A7661A" w:rsidP="00A7661A">
      <w:pPr>
        <w:spacing w:after="0" w:line="240" w:lineRule="auto"/>
        <w:rPr>
          <w:rFonts w:ascii="Calibri" w:eastAsia="Times New Roman" w:hAnsi="Calibri" w:cs="Calibri"/>
          <w:kern w:val="0"/>
          <w:sz w:val="22"/>
          <w:szCs w:val="22"/>
          <w14:ligatures w14:val="none"/>
        </w:rPr>
      </w:pPr>
      <w:r w:rsidRPr="00A7661A">
        <w:rPr>
          <w:rFonts w:ascii="Calibri" w:eastAsia="Times New Roman" w:hAnsi="Calibri" w:cs="Calibri"/>
          <w:kern w:val="0"/>
          <w:sz w:val="22"/>
          <w:szCs w:val="22"/>
          <w14:ligatures w14:val="none"/>
        </w:rPr>
        <w:t xml:space="preserve">In Westendorf beginnt das </w:t>
      </w:r>
      <w:proofErr w:type="spellStart"/>
      <w:r w:rsidRPr="00A7661A">
        <w:rPr>
          <w:rFonts w:ascii="Calibri" w:eastAsia="Times New Roman" w:hAnsi="Calibri" w:cs="Calibri"/>
          <w:kern w:val="0"/>
          <w:sz w:val="22"/>
          <w:szCs w:val="22"/>
          <w14:ligatures w14:val="none"/>
        </w:rPr>
        <w:t>Almabtriebswochenende</w:t>
      </w:r>
      <w:proofErr w:type="spellEnd"/>
      <w:r w:rsidRPr="00A7661A">
        <w:rPr>
          <w:rFonts w:ascii="Calibri" w:eastAsia="Times New Roman" w:hAnsi="Calibri" w:cs="Calibri"/>
          <w:kern w:val="0"/>
          <w:sz w:val="22"/>
          <w:szCs w:val="22"/>
          <w14:ligatures w14:val="none"/>
        </w:rPr>
        <w:t xml:space="preserve"> bereits am </w:t>
      </w:r>
      <w:r w:rsidRPr="00A7661A">
        <w:rPr>
          <w:rFonts w:ascii="Calibri" w:eastAsia="Times New Roman" w:hAnsi="Calibri" w:cs="Calibri"/>
          <w:b/>
          <w:bCs/>
          <w:kern w:val="0"/>
          <w:sz w:val="22"/>
          <w:szCs w:val="22"/>
          <w14:ligatures w14:val="none"/>
        </w:rPr>
        <w:t>Donnerstag, 17. September</w:t>
      </w:r>
      <w:r w:rsidRPr="00A7661A">
        <w:rPr>
          <w:rFonts w:ascii="Calibri" w:eastAsia="Times New Roman" w:hAnsi="Calibri" w:cs="Calibri"/>
          <w:kern w:val="0"/>
          <w:sz w:val="22"/>
          <w:szCs w:val="22"/>
          <w14:ligatures w14:val="none"/>
        </w:rPr>
        <w:t xml:space="preserve">, mit dem </w:t>
      </w:r>
      <w:r w:rsidRPr="00A7661A">
        <w:rPr>
          <w:rFonts w:ascii="Calibri" w:eastAsia="Times New Roman" w:hAnsi="Calibri" w:cs="Calibri"/>
          <w:b/>
          <w:bCs/>
          <w:kern w:val="0"/>
          <w:sz w:val="22"/>
          <w:szCs w:val="22"/>
          <w14:ligatures w14:val="none"/>
        </w:rPr>
        <w:t>Schau-</w:t>
      </w:r>
      <w:proofErr w:type="spellStart"/>
      <w:r w:rsidRPr="00A7661A">
        <w:rPr>
          <w:rFonts w:ascii="Calibri" w:eastAsia="Times New Roman" w:hAnsi="Calibri" w:cs="Calibri"/>
          <w:b/>
          <w:bCs/>
          <w:kern w:val="0"/>
          <w:sz w:val="22"/>
          <w:szCs w:val="22"/>
          <w14:ligatures w14:val="none"/>
        </w:rPr>
        <w:t>Zuichi</w:t>
      </w:r>
      <w:proofErr w:type="spellEnd"/>
      <w:r w:rsidRPr="00A7661A">
        <w:rPr>
          <w:rFonts w:ascii="Calibri" w:eastAsia="Times New Roman" w:hAnsi="Calibri" w:cs="Calibri"/>
          <w:b/>
          <w:bCs/>
          <w:kern w:val="0"/>
          <w:sz w:val="22"/>
          <w:szCs w:val="22"/>
          <w14:ligatures w14:val="none"/>
        </w:rPr>
        <w:t xml:space="preserve"> Markt</w:t>
      </w:r>
      <w:r w:rsidRPr="00A7661A">
        <w:rPr>
          <w:rFonts w:ascii="Calibri" w:eastAsia="Times New Roman" w:hAnsi="Calibri" w:cs="Calibri"/>
          <w:kern w:val="0"/>
          <w:sz w:val="22"/>
          <w:szCs w:val="22"/>
          <w14:ligatures w14:val="none"/>
        </w:rPr>
        <w:t xml:space="preserve"> im Ortszentrum. Altes Handwerk, Kulinarik und Live-Musik stimmen auf die kommenden Tage ein. Am Freitag, 18. September, folgt der </w:t>
      </w:r>
      <w:r w:rsidRPr="00A7661A">
        <w:rPr>
          <w:rFonts w:ascii="Calibri" w:eastAsia="Times New Roman" w:hAnsi="Calibri" w:cs="Calibri"/>
          <w:b/>
          <w:bCs/>
          <w:kern w:val="0"/>
          <w:sz w:val="22"/>
          <w:szCs w:val="22"/>
          <w14:ligatures w14:val="none"/>
        </w:rPr>
        <w:t>Almabtriebs-Dämmerschoppen</w:t>
      </w:r>
      <w:r w:rsidRPr="00A7661A">
        <w:rPr>
          <w:rFonts w:ascii="Calibri" w:eastAsia="Times New Roman" w:hAnsi="Calibri" w:cs="Calibri"/>
          <w:kern w:val="0"/>
          <w:sz w:val="22"/>
          <w:szCs w:val="22"/>
          <w14:ligatures w14:val="none"/>
        </w:rPr>
        <w:t xml:space="preserve"> mit regionalen Schmankerln</w:t>
      </w:r>
      <w:r w:rsidR="00965FC7">
        <w:rPr>
          <w:rFonts w:ascii="Calibri" w:eastAsia="Times New Roman" w:hAnsi="Calibri" w:cs="Calibri"/>
          <w:kern w:val="0"/>
          <w:sz w:val="22"/>
          <w:szCs w:val="22"/>
          <w14:ligatures w14:val="none"/>
        </w:rPr>
        <w:t xml:space="preserve"> und drei bekannten Musikgruppen</w:t>
      </w:r>
      <w:r w:rsidRPr="00A7661A">
        <w:rPr>
          <w:rFonts w:ascii="Calibri" w:eastAsia="Times New Roman" w:hAnsi="Calibri" w:cs="Calibri"/>
          <w:kern w:val="0"/>
          <w:sz w:val="22"/>
          <w:szCs w:val="22"/>
          <w14:ligatures w14:val="none"/>
        </w:rPr>
        <w:t xml:space="preserve">; anschließend spielt die Musikkapelle Westendorf beim letzten Platzkonzert der Saison 2026. </w:t>
      </w:r>
    </w:p>
    <w:p w14:paraId="06C0A451" w14:textId="29B50427" w:rsidR="00A7661A" w:rsidRDefault="00A7661A" w:rsidP="00A7661A">
      <w:pPr>
        <w:spacing w:after="0" w:line="240" w:lineRule="auto"/>
        <w:rPr>
          <w:rFonts w:ascii="Calibri" w:eastAsia="Times New Roman" w:hAnsi="Calibri" w:cs="Calibri"/>
          <w:kern w:val="0"/>
          <w:sz w:val="22"/>
          <w:szCs w:val="22"/>
          <w14:ligatures w14:val="none"/>
        </w:rPr>
      </w:pPr>
      <w:r w:rsidRPr="00A7661A">
        <w:rPr>
          <w:rFonts w:ascii="Calibri" w:eastAsia="Times New Roman" w:hAnsi="Calibri" w:cs="Calibri"/>
          <w:kern w:val="0"/>
          <w:sz w:val="22"/>
          <w:szCs w:val="22"/>
          <w14:ligatures w14:val="none"/>
        </w:rPr>
        <w:t xml:space="preserve">Der Höhepunkt folgt am </w:t>
      </w:r>
      <w:r w:rsidRPr="00A7661A">
        <w:rPr>
          <w:rFonts w:ascii="Calibri" w:eastAsia="Times New Roman" w:hAnsi="Calibri" w:cs="Calibri"/>
          <w:b/>
          <w:bCs/>
          <w:kern w:val="0"/>
          <w:sz w:val="22"/>
          <w:szCs w:val="22"/>
          <w14:ligatures w14:val="none"/>
        </w:rPr>
        <w:t>Samstag, 19. September, ab 10 Uhr</w:t>
      </w:r>
      <w:r w:rsidRPr="00A7661A">
        <w:rPr>
          <w:rFonts w:ascii="Calibri" w:eastAsia="Times New Roman" w:hAnsi="Calibri" w:cs="Calibri"/>
          <w:kern w:val="0"/>
          <w:sz w:val="22"/>
          <w:szCs w:val="22"/>
          <w14:ligatures w14:val="none"/>
        </w:rPr>
        <w:t xml:space="preserve"> beim Festplatz Paulschneidern neben dem </w:t>
      </w:r>
      <w:proofErr w:type="spellStart"/>
      <w:r w:rsidRPr="00A7661A">
        <w:rPr>
          <w:rFonts w:ascii="Calibri" w:eastAsia="Times New Roman" w:hAnsi="Calibri" w:cs="Calibri"/>
          <w:kern w:val="0"/>
          <w:sz w:val="22"/>
          <w:szCs w:val="22"/>
          <w14:ligatures w14:val="none"/>
        </w:rPr>
        <w:t>Klausnerhof</w:t>
      </w:r>
      <w:proofErr w:type="spellEnd"/>
      <w:r w:rsidRPr="00A7661A">
        <w:rPr>
          <w:rFonts w:ascii="Calibri" w:eastAsia="Times New Roman" w:hAnsi="Calibri" w:cs="Calibri"/>
          <w:kern w:val="0"/>
          <w:sz w:val="22"/>
          <w:szCs w:val="22"/>
          <w14:ligatures w14:val="none"/>
        </w:rPr>
        <w:t>. Beim „</w:t>
      </w:r>
      <w:proofErr w:type="spellStart"/>
      <w:r w:rsidRPr="00A7661A">
        <w:rPr>
          <w:rFonts w:ascii="Calibri" w:eastAsia="Times New Roman" w:hAnsi="Calibri" w:cs="Calibri"/>
          <w:kern w:val="0"/>
          <w:sz w:val="22"/>
          <w:szCs w:val="22"/>
          <w14:ligatures w14:val="none"/>
        </w:rPr>
        <w:t>Hoamfahrerfest</w:t>
      </w:r>
      <w:proofErr w:type="spellEnd"/>
      <w:r w:rsidRPr="00A7661A">
        <w:rPr>
          <w:rFonts w:ascii="Calibri" w:eastAsia="Times New Roman" w:hAnsi="Calibri" w:cs="Calibri"/>
          <w:kern w:val="0"/>
          <w:sz w:val="22"/>
          <w:szCs w:val="22"/>
          <w14:ligatures w14:val="none"/>
        </w:rPr>
        <w:t xml:space="preserve">“ werden die heimkehrenden, festlich geschmückten Tiere begrüßt. </w:t>
      </w:r>
      <w:proofErr w:type="spellStart"/>
      <w:r w:rsidRPr="00A7661A">
        <w:rPr>
          <w:rFonts w:ascii="Calibri" w:eastAsia="Times New Roman" w:hAnsi="Calibri" w:cs="Calibri"/>
          <w:kern w:val="0"/>
          <w:sz w:val="22"/>
          <w:szCs w:val="22"/>
          <w14:ligatures w14:val="none"/>
        </w:rPr>
        <w:t>Brixentaler</w:t>
      </w:r>
      <w:proofErr w:type="spellEnd"/>
      <w:r w:rsidRPr="00A7661A">
        <w:rPr>
          <w:rFonts w:ascii="Calibri" w:eastAsia="Times New Roman" w:hAnsi="Calibri" w:cs="Calibri"/>
          <w:kern w:val="0"/>
          <w:sz w:val="22"/>
          <w:szCs w:val="22"/>
          <w14:ligatures w14:val="none"/>
        </w:rPr>
        <w:t xml:space="preserve"> Spezialitäten, regionale Schmankerl und traditionelle Musik begleiten das Fest; für musikalische Stimmung sorgt die Gruppe </w:t>
      </w:r>
      <w:r w:rsidRPr="00A7661A">
        <w:rPr>
          <w:rFonts w:ascii="Calibri" w:eastAsia="Times New Roman" w:hAnsi="Calibri" w:cs="Calibri"/>
          <w:b/>
          <w:bCs/>
          <w:kern w:val="0"/>
          <w:sz w:val="22"/>
          <w:szCs w:val="22"/>
          <w14:ligatures w14:val="none"/>
        </w:rPr>
        <w:t xml:space="preserve">„die </w:t>
      </w:r>
      <w:proofErr w:type="spellStart"/>
      <w:r w:rsidRPr="00A7661A">
        <w:rPr>
          <w:rFonts w:ascii="Calibri" w:eastAsia="Times New Roman" w:hAnsi="Calibri" w:cs="Calibri"/>
          <w:b/>
          <w:bCs/>
          <w:kern w:val="0"/>
          <w:sz w:val="22"/>
          <w:szCs w:val="22"/>
          <w14:ligatures w14:val="none"/>
        </w:rPr>
        <w:t>Hinterlechner</w:t>
      </w:r>
      <w:proofErr w:type="spellEnd"/>
      <w:r w:rsidRPr="00A7661A">
        <w:rPr>
          <w:rFonts w:ascii="Calibri" w:eastAsia="Times New Roman" w:hAnsi="Calibri" w:cs="Calibri"/>
          <w:b/>
          <w:bCs/>
          <w:kern w:val="0"/>
          <w:sz w:val="22"/>
          <w:szCs w:val="22"/>
          <w14:ligatures w14:val="none"/>
        </w:rPr>
        <w:t>“</w:t>
      </w:r>
      <w:r w:rsidRPr="00A7661A">
        <w:rPr>
          <w:rFonts w:ascii="Calibri" w:eastAsia="Times New Roman" w:hAnsi="Calibri" w:cs="Calibri"/>
          <w:kern w:val="0"/>
          <w:sz w:val="22"/>
          <w:szCs w:val="22"/>
          <w14:ligatures w14:val="none"/>
        </w:rPr>
        <w:t>.</w:t>
      </w:r>
    </w:p>
    <w:p w14:paraId="2521730A" w14:textId="77777777" w:rsidR="00A7661A" w:rsidRPr="00A7661A" w:rsidRDefault="00A7661A" w:rsidP="00A7661A">
      <w:pPr>
        <w:spacing w:after="0" w:line="240" w:lineRule="auto"/>
        <w:rPr>
          <w:rFonts w:ascii="Calibri" w:eastAsia="Times New Roman" w:hAnsi="Calibri" w:cs="Calibri"/>
          <w:kern w:val="0"/>
          <w:sz w:val="22"/>
          <w:szCs w:val="22"/>
          <w14:ligatures w14:val="none"/>
        </w:rPr>
      </w:pPr>
    </w:p>
    <w:p w14:paraId="276C61C3" w14:textId="77777777" w:rsidR="00A7661A" w:rsidRPr="00A7661A" w:rsidRDefault="00A7661A" w:rsidP="00A7661A">
      <w:pPr>
        <w:spacing w:after="0" w:line="240" w:lineRule="auto"/>
        <w:outlineLvl w:val="2"/>
        <w:rPr>
          <w:rFonts w:ascii="Calibri" w:eastAsia="Times New Roman" w:hAnsi="Calibri" w:cs="Calibri"/>
          <w:b/>
          <w:bCs/>
          <w:kern w:val="0"/>
          <w:sz w:val="22"/>
          <w:szCs w:val="22"/>
          <w14:ligatures w14:val="none"/>
        </w:rPr>
      </w:pPr>
      <w:r w:rsidRPr="00A7661A">
        <w:rPr>
          <w:rFonts w:ascii="Calibri" w:eastAsia="Times New Roman" w:hAnsi="Calibri" w:cs="Calibri"/>
          <w:b/>
          <w:bCs/>
          <w:kern w:val="0"/>
          <w:sz w:val="22"/>
          <w:szCs w:val="22"/>
          <w14:ligatures w14:val="none"/>
        </w:rPr>
        <w:t>Ein Wochenende zwischen Himmel und Tradition</w:t>
      </w:r>
    </w:p>
    <w:p w14:paraId="303D79C2" w14:textId="4A4A914D" w:rsidR="00CE4904" w:rsidRPr="00A7661A" w:rsidRDefault="00A7661A" w:rsidP="00A7661A">
      <w:pPr>
        <w:spacing w:after="0" w:line="240" w:lineRule="auto"/>
        <w:rPr>
          <w:rFonts w:ascii="Calibri" w:eastAsia="Times New Roman" w:hAnsi="Calibri" w:cs="Calibri"/>
          <w:kern w:val="0"/>
          <w:sz w:val="22"/>
          <w:szCs w:val="22"/>
          <w14:ligatures w14:val="none"/>
        </w:rPr>
      </w:pPr>
      <w:r w:rsidRPr="00A7661A">
        <w:rPr>
          <w:rFonts w:ascii="Calibri" w:eastAsia="Times New Roman" w:hAnsi="Calibri" w:cs="Calibri"/>
          <w:kern w:val="0"/>
          <w:sz w:val="22"/>
          <w:szCs w:val="22"/>
          <w14:ligatures w14:val="none"/>
        </w:rPr>
        <w:t>Gerade das Zusammentreffen von Ballon Cup und Almabtrieben macht den September im Brixental besonders: Während über den Orten internationale Ballonteams um die besten Fahrten und Wertungen kämpfen, wird unten im Tal eines der wichtigsten bäuerlichen Feste des Jahres gefeiert.</w:t>
      </w:r>
    </w:p>
    <w:sectPr w:rsidR="00CE4904" w:rsidRPr="00A7661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roman"/>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08"/>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61A"/>
    <w:rsid w:val="001538D7"/>
    <w:rsid w:val="00167D4C"/>
    <w:rsid w:val="0029256B"/>
    <w:rsid w:val="002C4E6C"/>
    <w:rsid w:val="00321EF9"/>
    <w:rsid w:val="00442AAD"/>
    <w:rsid w:val="004545A3"/>
    <w:rsid w:val="007C4052"/>
    <w:rsid w:val="008B4B53"/>
    <w:rsid w:val="00965FC7"/>
    <w:rsid w:val="00A7661A"/>
    <w:rsid w:val="00CE4904"/>
    <w:rsid w:val="00DC748A"/>
    <w:rsid w:val="00DD295E"/>
    <w:rsid w:val="00F74BBD"/>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7364A66C"/>
  <w15:chartTrackingRefBased/>
  <w15:docId w15:val="{CF54D518-4902-9548-B96F-0271994CF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de-A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766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A766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A7661A"/>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7661A"/>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7661A"/>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7661A"/>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7661A"/>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7661A"/>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7661A"/>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7661A"/>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A7661A"/>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A7661A"/>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7661A"/>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7661A"/>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7661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7661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7661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7661A"/>
    <w:rPr>
      <w:rFonts w:eastAsiaTheme="majorEastAsia" w:cstheme="majorBidi"/>
      <w:color w:val="272727" w:themeColor="text1" w:themeTint="D8"/>
    </w:rPr>
  </w:style>
  <w:style w:type="paragraph" w:styleId="Titel">
    <w:name w:val="Title"/>
    <w:basedOn w:val="Standard"/>
    <w:next w:val="Standard"/>
    <w:link w:val="TitelZchn"/>
    <w:uiPriority w:val="10"/>
    <w:qFormat/>
    <w:rsid w:val="00A766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7661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7661A"/>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7661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7661A"/>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7661A"/>
    <w:rPr>
      <w:i/>
      <w:iCs/>
      <w:color w:val="404040" w:themeColor="text1" w:themeTint="BF"/>
    </w:rPr>
  </w:style>
  <w:style w:type="paragraph" w:styleId="Listenabsatz">
    <w:name w:val="List Paragraph"/>
    <w:basedOn w:val="Standard"/>
    <w:uiPriority w:val="34"/>
    <w:qFormat/>
    <w:rsid w:val="00A7661A"/>
    <w:pPr>
      <w:ind w:left="720"/>
      <w:contextualSpacing/>
    </w:pPr>
  </w:style>
  <w:style w:type="character" w:styleId="IntensiveHervorhebung">
    <w:name w:val="Intense Emphasis"/>
    <w:basedOn w:val="Absatz-Standardschriftart"/>
    <w:uiPriority w:val="21"/>
    <w:qFormat/>
    <w:rsid w:val="00A7661A"/>
    <w:rPr>
      <w:i/>
      <w:iCs/>
      <w:color w:val="0F4761" w:themeColor="accent1" w:themeShade="BF"/>
    </w:rPr>
  </w:style>
  <w:style w:type="paragraph" w:styleId="IntensivesZitat">
    <w:name w:val="Intense Quote"/>
    <w:basedOn w:val="Standard"/>
    <w:next w:val="Standard"/>
    <w:link w:val="IntensivesZitatZchn"/>
    <w:uiPriority w:val="30"/>
    <w:qFormat/>
    <w:rsid w:val="00A766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7661A"/>
    <w:rPr>
      <w:i/>
      <w:iCs/>
      <w:color w:val="0F4761" w:themeColor="accent1" w:themeShade="BF"/>
    </w:rPr>
  </w:style>
  <w:style w:type="character" w:styleId="IntensiverVerweis">
    <w:name w:val="Intense Reference"/>
    <w:basedOn w:val="Absatz-Standardschriftart"/>
    <w:uiPriority w:val="32"/>
    <w:qFormat/>
    <w:rsid w:val="00A7661A"/>
    <w:rPr>
      <w:b/>
      <w:bCs/>
      <w:smallCaps/>
      <w:color w:val="0F4761" w:themeColor="accent1" w:themeShade="BF"/>
      <w:spacing w:val="5"/>
    </w:rPr>
  </w:style>
  <w:style w:type="paragraph" w:styleId="StandardWeb">
    <w:name w:val="Normal (Web)"/>
    <w:basedOn w:val="Standard"/>
    <w:uiPriority w:val="99"/>
    <w:semiHidden/>
    <w:unhideWhenUsed/>
    <w:rsid w:val="00A7661A"/>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Fett">
    <w:name w:val="Strong"/>
    <w:basedOn w:val="Absatz-Standardschriftart"/>
    <w:uiPriority w:val="22"/>
    <w:qFormat/>
    <w:rsid w:val="00A7661A"/>
    <w:rPr>
      <w:b/>
      <w:bCs/>
    </w:rPr>
  </w:style>
  <w:style w:type="character" w:customStyle="1" w:styleId="contents">
    <w:name w:val="contents"/>
    <w:basedOn w:val="Absatz-Standardschriftart"/>
    <w:rsid w:val="00A7661A"/>
  </w:style>
  <w:style w:type="character" w:styleId="Hyperlink">
    <w:name w:val="Hyperlink"/>
    <w:basedOn w:val="Absatz-Standardschriftart"/>
    <w:uiPriority w:val="99"/>
    <w:semiHidden/>
    <w:unhideWhenUsed/>
    <w:rsid w:val="00A7661A"/>
    <w:rPr>
      <w:color w:val="0000FF"/>
      <w:u w:val="single"/>
    </w:rPr>
  </w:style>
  <w:style w:type="paragraph" w:customStyle="1" w:styleId="pdq2pgselectionanchorcontainer">
    <w:name w:val="pdq2pg_selectionanchorcontainer"/>
    <w:basedOn w:val="Standard"/>
    <w:rsid w:val="00A7661A"/>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767</Words>
  <Characters>4835</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Exenberger</dc:creator>
  <cp:keywords/>
  <dc:description/>
  <cp:lastModifiedBy>Stefanie Exenberger</cp:lastModifiedBy>
  <cp:revision>8</cp:revision>
  <cp:lastPrinted>2026-09-08T06:40:00Z</cp:lastPrinted>
  <dcterms:created xsi:type="dcterms:W3CDTF">2026-09-07T11:23:00Z</dcterms:created>
  <dcterms:modified xsi:type="dcterms:W3CDTF">2026-09-08T06:43:00Z</dcterms:modified>
</cp:coreProperties>
</file>